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7512C0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B488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</w:t>
      </w:r>
      <w:r w:rsidR="009E451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-án tartandó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49DD27" w14:textId="77777777" w:rsidR="00933128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33128" w:rsidRPr="00933128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r w:rsidR="0093312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33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 elnökének, elnökhelyetteseinek, képviselőinek, bizottsága elnökének és tagjainak járó tiszteletdíj emelése</w:t>
      </w:r>
    </w:p>
    <w:p w14:paraId="7D9477E8" w14:textId="17774975" w:rsidR="00773354" w:rsidRPr="0006776A" w:rsidRDefault="00933128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DAFF321" w:rsidR="006601C7" w:rsidRPr="00575033" w:rsidRDefault="00933128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5E60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7E0F59" w14:textId="620F3BF6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0BAC764" w14:textId="10820FB1" w:rsidR="00933128" w:rsidRPr="00933128" w:rsidRDefault="00E56BF6" w:rsidP="00E56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A nemzetiségek jogairól szóló 2011. évi CLXXIX. törvény (a továbbiakban: </w:t>
      </w:r>
      <w:proofErr w:type="spellStart"/>
      <w:r w:rsidRPr="00E56B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>Njtv</w:t>
      </w:r>
      <w:proofErr w:type="spellEnd"/>
      <w:r w:rsidRPr="00E56B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.) </w:t>
      </w:r>
      <w:r w:rsidR="00933128" w:rsidRPr="00E56B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110. § </w:t>
      </w:r>
      <w:r w:rsidR="00933128"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bekezdése alapján a</w:t>
      </w:r>
      <w:r w:rsidR="00933128"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tárgyév március 1-jétől a következő év február végéig terjedő időszakra az országos önkormányzat által az elnök részére megállapított illetmény összege nem lehet magasabb havonta a Központi Statisztikai Hivatal (a továbbiakban: KSH) által hivatalosan közzétett, a tárgyévet megelőző évre vonatkozó nemzetgazdasági havi átlagos bruttó kereset háromszorosának megfelelő összegnél, valamint az elnökhelyettes részére megállapított illetmény összege nem lehet magasabb havonta a KSH által hivatalosan közzétett, a tárgyévet megelőző évre vonatkozó nemzetgazdasági havi átlagos bruttó kereset 2,5-szeresénél.</w:t>
      </w:r>
    </w:p>
    <w:p w14:paraId="7880401C" w14:textId="36915F98" w:rsidR="00933128" w:rsidRPr="00E56BF6" w:rsidRDefault="00E56BF6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fentiekben jelölt szakasz </w:t>
      </w:r>
      <w:r w:rsidR="00933128"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bekezdése szerint a</w:t>
      </w:r>
      <w:r w:rsidR="00933128"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tárgyév március 1-jétől a következő év február végéig terjedő időszakra az országos önkormányzat által megállapított tiszteletdíj összege nem lehet magasabb havonta</w:t>
      </w: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05468BE2" w14:textId="77777777" w:rsidR="00E56BF6" w:rsidRPr="00933128" w:rsidRDefault="00E56BF6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B286AE1" w14:textId="582BF566" w:rsidR="00933128" w:rsidRDefault="00933128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az elnök esetében a KSH által közzétett, a tárgyévet megelőző évre vonatkozó nemzetgazdasági havi átlagos bruttó kereset 2-szeresénél,</w:t>
      </w:r>
    </w:p>
    <w:p w14:paraId="29722CBD" w14:textId="77777777" w:rsidR="008037DA" w:rsidRPr="00933128" w:rsidRDefault="008037DA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8992B8F" w14:textId="1C2B0A9B" w:rsidR="00933128" w:rsidRDefault="00933128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az elnökhelyettes esetében a KSH által közzétett, a tárgyévet megelőző évre vonatkozó nemzetgazdasági havi átlagos bruttó kereset 1,5-szeresénél,</w:t>
      </w:r>
    </w:p>
    <w:p w14:paraId="3A429BC6" w14:textId="77777777" w:rsidR="008037DA" w:rsidRPr="00933128" w:rsidRDefault="008037DA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728BD20" w14:textId="285ECF00" w:rsidR="00933128" w:rsidRDefault="00933128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a bizottság elnöke esetében a KSH által közzétett, a tárgyévet megelőző évre vonatkozó nemzetgazdasági havi átlagos bruttó kereset 0,6-szorosánál,</w:t>
      </w:r>
    </w:p>
    <w:p w14:paraId="58380532" w14:textId="77777777" w:rsidR="008037DA" w:rsidRPr="00933128" w:rsidRDefault="008037DA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0EC6CF5" w14:textId="782C32F7" w:rsidR="00933128" w:rsidRDefault="00933128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d) a bizottság tagja esetében a KSH által közzétett, a tárgyévet megelőző évre vonatkozó nemzetgazdasági havi átlagos bruttó kereset 0,4-szeresénél,</w:t>
      </w:r>
    </w:p>
    <w:p w14:paraId="52AC2BD5" w14:textId="77777777" w:rsidR="008037DA" w:rsidRPr="00933128" w:rsidRDefault="008037DA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72D1550" w14:textId="32AA247C" w:rsidR="00E56BF6" w:rsidRPr="00E56BF6" w:rsidRDefault="00933128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56BF6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e) a képviselő esetében a KSH által közzétett, a tárgyévet megelőző évre vonatkozó nemzetgazdasági havi átlagos bruttó kereset 0,3-szorosánál.</w:t>
      </w:r>
    </w:p>
    <w:p w14:paraId="4446801D" w14:textId="5FADB4EC" w:rsidR="00E56BF6" w:rsidRPr="00E56BF6" w:rsidRDefault="00E56BF6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DF45301" w14:textId="390DDD27" w:rsidR="00933128" w:rsidRPr="00933128" w:rsidRDefault="00E56BF6" w:rsidP="00E56BF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E451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fentiekben nevesített jogszabályi rendelkezések kapcsán fontos kiemelni, 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miszerint a tárgyévet megelőző évre vonatkozó nemzetgazdasági havi átlagos bruttó kereset az az alapösszeg, amelyhez viszonyítják az illetmény, illetve tiszteletdíjak összegét.</w:t>
      </w:r>
    </w:p>
    <w:p w14:paraId="31213F2E" w14:textId="77777777" w:rsidR="00933128" w:rsidRP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hu-HU"/>
          <w14:ligatures w14:val="none"/>
        </w:rPr>
        <w:t> </w:t>
      </w:r>
    </w:p>
    <w:p w14:paraId="63819E2D" w14:textId="732B5A11" w:rsidR="00933128" w:rsidRPr="00117D17" w:rsidRDefault="00E56BF6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A KSH </w:t>
      </w:r>
      <w:r w:rsidR="009E451C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által </w:t>
      </w:r>
      <w:r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2026. február 20. napján közzétettek szerint - </w:t>
      </w:r>
      <w:r w:rsidR="00933128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jelentésből kitűnően</w:t>
      </w:r>
      <w:r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-</w:t>
      </w:r>
      <w:r w:rsidR="00933128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2025 évre a nemzetgazdasági havi átlagos bruttó kereset</w:t>
      </w:r>
      <w:r w:rsidR="00117D17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933128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705.000.- F</w:t>
      </w:r>
      <w:r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orin</w:t>
      </w:r>
      <w:r w:rsidR="00933128" w:rsidRPr="00117D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t.</w:t>
      </w:r>
    </w:p>
    <w:p w14:paraId="7E9E15B6" w14:textId="612B3396" w:rsidR="00933128" w:rsidRPr="00117D17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11B3E081" w14:textId="3660385B" w:rsidR="00933128" w:rsidRPr="00933128" w:rsidRDefault="00E56BF6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Tekintettel arra, hogy 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elnök nem</w:t>
      </w: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 és egyik elnökhelyettes sem - főállású, ezért a tiszteletdíjak (és nem illetmény) megállapításá</w:t>
      </w: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a, illetve </w:t>
      </w:r>
      <w:proofErr w:type="spellStart"/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korlátaira</w:t>
      </w:r>
      <w:proofErr w:type="spellEnd"/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proofErr w:type="spellStart"/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Njtv</w:t>
      </w:r>
      <w:proofErr w:type="spellEnd"/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110.</w:t>
      </w: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E451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§ (2) bekezdésének pontjaiban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foglaltak az irányadóak.</w:t>
      </w:r>
    </w:p>
    <w:p w14:paraId="3CB8723B" w14:textId="77777777" w:rsidR="00933128" w:rsidRP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 </w:t>
      </w:r>
    </w:p>
    <w:p w14:paraId="0B031236" w14:textId="1F45F9F7" w:rsidR="00933128" w:rsidRPr="008037DA" w:rsidRDefault="00E56BF6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fentiekben </w:t>
      </w:r>
      <w:r w:rsidR="009E451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jelölt </w:t>
      </w: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jogszabályi rendelkezésekre </w:t>
      </w:r>
      <w:r w:rsidR="00933128"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figyelemmel 2026. március 1. napjától</w:t>
      </w:r>
      <w:r w:rsidRP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tiszteletdíjak az alábbiak szerint alakulnak:</w:t>
      </w:r>
    </w:p>
    <w:p w14:paraId="26614B5B" w14:textId="77777777" w:rsidR="00E56BF6" w:rsidRPr="00933128" w:rsidRDefault="00E56BF6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FDE4DC1" w14:textId="5B618541" w:rsid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 az elnök részére megállapított tiszteletdíj összege nem lehet magasabb bruttó 1.420.000.- Ft összegnél,</w:t>
      </w:r>
    </w:p>
    <w:p w14:paraId="4741F32B" w14:textId="77777777" w:rsidR="008037DA" w:rsidRPr="00933128" w:rsidRDefault="008037DA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E599810" w14:textId="35DAF228" w:rsidR="00933128" w:rsidRP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 az elnökhelyettesek részére megállapított tiszteletdíj összege nem lehet magasabb bruttó 1.057.500.- Ft összegnél,</w:t>
      </w:r>
      <w:r w:rsidR="00117D1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de a közgyűlés az elnökhelyettesek részére bizottsági elnöknek járó tiszteletdíjat állapít meg, azaz 423.000.-Ft-ot.</w:t>
      </w:r>
    </w:p>
    <w:p w14:paraId="2E2B8B6F" w14:textId="481A8952" w:rsid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- a bizottsági elnök részére megállapított tiszteletdíj összege nem lehet magasabb bruttó 423.000.- Ft összegnél,</w:t>
      </w:r>
    </w:p>
    <w:p w14:paraId="3D12DA51" w14:textId="77777777" w:rsidR="008037DA" w:rsidRPr="00933128" w:rsidRDefault="008037DA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790F132" w14:textId="7B455EB0" w:rsidR="00933128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a bizottsági </w:t>
      </w:r>
      <w:r w:rsidR="00117D17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tagok</w:t>
      </w: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megállapított tiszteletdíj összege nem lehet magasabb bruttó 282.000.- Ft összegnél</w:t>
      </w:r>
      <w:r w:rsidR="008037D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200CB805" w14:textId="77777777" w:rsidR="008037DA" w:rsidRPr="00933128" w:rsidRDefault="008037DA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3A2F669" w14:textId="22FC51AA" w:rsidR="00E56BF6" w:rsidRDefault="00933128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3312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 a képviselő részére megállapított tiszteletdíj összege nem lehet magasabb bruttó 211.500.- Ft összegnél.</w:t>
      </w:r>
    </w:p>
    <w:p w14:paraId="44D5A2ED" w14:textId="77777777" w:rsidR="008037DA" w:rsidRPr="008037DA" w:rsidRDefault="008037DA" w:rsidP="00E56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2DCDD63" w14:textId="29985288" w:rsidR="007A649D" w:rsidRPr="00E56BF6" w:rsidRDefault="002415DC" w:rsidP="008037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hu-HU"/>
          <w14:ligatures w14:val="non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4B14ED4D" w14:textId="77777777" w:rsidR="008037DA" w:rsidRDefault="008037DA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52D83277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48DB6970" w:rsidR="005F0179" w:rsidRPr="00FD7C3B" w:rsidRDefault="005F0179" w:rsidP="00E56BF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E56BF6" w:rsidRPr="00933128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r w:rsidR="00E56BF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56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 elnökének, elnökhelyetteseinek, képviselőinek, bizottsága elnökének és tagjainak járó tiszteletdíj emelése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2B05E54" w14:textId="77B5EC2B" w:rsidR="00E56BF6" w:rsidRDefault="008037DA" w:rsidP="00E56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="0006776A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>elfogadja</w:t>
      </w:r>
      <w:r w:rsidR="00E56BF6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56BF6" w:rsidRPr="00E56BF6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E56BF6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 elnökének, elnökhelyetteseinek, képviselőinek, bizottsága elnökének és tagjainak járó tiszteletdíj emelését </w:t>
      </w:r>
      <w:r w:rsidR="009E45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E56BF6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110. § (2) bekezdésében foglaltakra figyelemmel </w:t>
      </w:r>
      <w:r w:rsidR="009E45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2026. március elsejétől </w:t>
      </w:r>
      <w:r w:rsidR="00E56BF6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>az alábbiak szerint:</w:t>
      </w:r>
    </w:p>
    <w:p w14:paraId="70F900A1" w14:textId="1B9A25B7" w:rsidR="008037DA" w:rsidRPr="008037DA" w:rsidRDefault="008037DA" w:rsidP="00E56BF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84865A" w14:textId="15A7B79F" w:rsidR="008037DA" w:rsidRPr="008037DA" w:rsidRDefault="008037DA" w:rsidP="008037DA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elnök részére megállapított tiszteletdíj összege bruttó 1.420.000.- Ft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A26F47C" w14:textId="77777777" w:rsidR="008037DA" w:rsidRPr="00933128" w:rsidRDefault="008037DA" w:rsidP="008037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1231911" w14:textId="5532136D" w:rsidR="008037DA" w:rsidRPr="008037DA" w:rsidRDefault="008037DA" w:rsidP="008037DA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elnökhelyettesek részére megállapított tiszteletdíj összege bruttó 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423.000.-Ft.</w:t>
      </w:r>
    </w:p>
    <w:p w14:paraId="2895C9E5" w14:textId="77777777" w:rsidR="008037DA" w:rsidRPr="00933128" w:rsidRDefault="008037DA" w:rsidP="008037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A856A02" w14:textId="258BC37C" w:rsidR="008037DA" w:rsidRPr="008037DA" w:rsidRDefault="008037DA" w:rsidP="008037DA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bizottsági elnök részére megállapított tiszteletdíj összege bruttó 423.000.- Ft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2C3D4E8" w14:textId="77777777" w:rsidR="008037DA" w:rsidRPr="00933128" w:rsidRDefault="008037DA" w:rsidP="008037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B40977C" w14:textId="16C9DFDB" w:rsidR="008037DA" w:rsidRPr="008037DA" w:rsidRDefault="008037DA" w:rsidP="008037DA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bizottsági 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tagok</w:t>
      </w: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 megállapított tiszteletdíj összege bruttó 282.000.- Ft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85B6AFB" w14:textId="77777777" w:rsidR="008037DA" w:rsidRPr="00933128" w:rsidRDefault="008037DA" w:rsidP="008037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80031D6" w14:textId="1BFC0DEE" w:rsidR="008037DA" w:rsidRPr="008037DA" w:rsidRDefault="008037DA" w:rsidP="008037DA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37D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 részére megállapított tiszteletdíj összege bruttó 211.500.- Ft</w:t>
      </w:r>
      <w:r w:rsidR="00117D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3A58F76" w14:textId="4DAD6033" w:rsidR="008037DA" w:rsidRDefault="008037DA" w:rsidP="00E56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30F07A0" w14:textId="435E21B7" w:rsidR="00253463" w:rsidRDefault="008037DA" w:rsidP="008037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="009B6E24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elfogadja </w:t>
      </w:r>
      <w:r w:rsidR="009B6E24" w:rsidRPr="00E56BF6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9B6E24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 elnökének</w:t>
      </w:r>
      <w:r w:rsidR="009B6E24" w:rsidRPr="009B6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11D48" w:rsidRPr="00111D4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11D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B6E24" w:rsidRPr="00111D48">
        <w:rPr>
          <w:rFonts w:ascii="Times New Roman" w:hAnsi="Times New Roman" w:cs="Times New Roman"/>
          <w:color w:val="000000"/>
          <w:sz w:val="24"/>
          <w:szCs w:val="24"/>
        </w:rPr>
        <w:t>2011. évi CLXXXIX. törvény</w:t>
      </w:r>
      <w:r w:rsidR="009B6E24" w:rsidRPr="00111D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6E24" w:rsidRPr="009B6E24">
        <w:rPr>
          <w:rFonts w:ascii="Times New Roman" w:hAnsi="Times New Roman" w:cs="Times New Roman"/>
          <w:color w:val="000000"/>
          <w:sz w:val="24"/>
          <w:szCs w:val="24"/>
        </w:rPr>
        <w:t>Magyarország helyi önkormányzatairól</w:t>
      </w:r>
      <w:r w:rsidR="009B6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B45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szóló tv. </w:t>
      </w:r>
      <w:r w:rsidR="006103B5" w:rsidRPr="00214B73">
        <w:rPr>
          <w:rFonts w:ascii="Times New Roman" w:hAnsi="Times New Roman" w:cs="Times New Roman"/>
          <w:color w:val="000000"/>
          <w:sz w:val="24"/>
          <w:szCs w:val="24"/>
        </w:rPr>
        <w:t>71. §</w:t>
      </w:r>
      <w:r w:rsidR="002B4576">
        <w:rPr>
          <w:rFonts w:ascii="Times New Roman" w:hAnsi="Times New Roman" w:cs="Times New Roman"/>
          <w:color w:val="000000"/>
          <w:sz w:val="24"/>
          <w:szCs w:val="24"/>
        </w:rPr>
        <w:t xml:space="preserve"> alapján a </w:t>
      </w:r>
      <w:r w:rsidR="00214B73" w:rsidRPr="00214B73">
        <w:rPr>
          <w:rFonts w:ascii="Times New Roman" w:hAnsi="Times New Roman" w:cs="Times New Roman"/>
          <w:color w:val="000000"/>
          <w:sz w:val="24"/>
          <w:szCs w:val="24"/>
        </w:rPr>
        <w:t>tiszteletdíjának 15%-</w:t>
      </w:r>
      <w:proofErr w:type="spellStart"/>
      <w:r w:rsidR="00214B73" w:rsidRPr="00214B73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="00214B73" w:rsidRPr="00214B73">
        <w:rPr>
          <w:rFonts w:ascii="Times New Roman" w:hAnsi="Times New Roman" w:cs="Times New Roman"/>
          <w:color w:val="000000"/>
          <w:sz w:val="24"/>
          <w:szCs w:val="24"/>
        </w:rPr>
        <w:t xml:space="preserve"> meghatározott összegű költségtérítésre jogosult.</w:t>
      </w:r>
    </w:p>
    <w:p w14:paraId="1E065BB6" w14:textId="77777777" w:rsidR="00111D48" w:rsidRPr="00214B73" w:rsidRDefault="00111D48" w:rsidP="008037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5073F3" w14:textId="1602252B" w:rsidR="008037DA" w:rsidRPr="00E56BF6" w:rsidRDefault="006103B5" w:rsidP="008037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 w:rsidR="008037DA" w:rsidRPr="00E56BF6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</w:t>
      </w:r>
      <w:r w:rsidR="008037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felhatalmazza az Elnököt és a Hivatalvezetőt a tiszteletdíj emeléssel összefüggő feladatok elvégzésére, a kapcsolódó jognyilatkozatok megtételére, azok szükségszerű módosítására.</w:t>
      </w:r>
    </w:p>
    <w:p w14:paraId="036C9855" w14:textId="77777777" w:rsidR="008037DA" w:rsidRDefault="008037DA" w:rsidP="008037D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52DCD0" w14:textId="0DA3D51D" w:rsidR="00FD6D94" w:rsidRPr="008037DA" w:rsidRDefault="00DB4885" w:rsidP="008037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93FE4"/>
    <w:multiLevelType w:val="hybridMultilevel"/>
    <w:tmpl w:val="979A91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206608">
    <w:abstractNumId w:val="5"/>
  </w:num>
  <w:num w:numId="2" w16cid:durableId="1028988479">
    <w:abstractNumId w:val="7"/>
  </w:num>
  <w:num w:numId="3" w16cid:durableId="1848250337">
    <w:abstractNumId w:val="3"/>
  </w:num>
  <w:num w:numId="4" w16cid:durableId="170068426">
    <w:abstractNumId w:val="1"/>
  </w:num>
  <w:num w:numId="5" w16cid:durableId="376511765">
    <w:abstractNumId w:val="0"/>
  </w:num>
  <w:num w:numId="6" w16cid:durableId="1483353828">
    <w:abstractNumId w:val="2"/>
  </w:num>
  <w:num w:numId="7" w16cid:durableId="453015164">
    <w:abstractNumId w:val="6"/>
  </w:num>
  <w:num w:numId="8" w16cid:durableId="1038623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6359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1D48"/>
    <w:rsid w:val="00113645"/>
    <w:rsid w:val="0011532C"/>
    <w:rsid w:val="00116A48"/>
    <w:rsid w:val="00117D17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14B73"/>
    <w:rsid w:val="00232728"/>
    <w:rsid w:val="00235DB3"/>
    <w:rsid w:val="002415DC"/>
    <w:rsid w:val="00241E61"/>
    <w:rsid w:val="0024682C"/>
    <w:rsid w:val="00246BB3"/>
    <w:rsid w:val="00252BEE"/>
    <w:rsid w:val="00253463"/>
    <w:rsid w:val="00295717"/>
    <w:rsid w:val="00295AC6"/>
    <w:rsid w:val="002A73E8"/>
    <w:rsid w:val="002B4576"/>
    <w:rsid w:val="002B509F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5FDC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03B5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37DA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33128"/>
    <w:rsid w:val="0097405E"/>
    <w:rsid w:val="00987331"/>
    <w:rsid w:val="0099704F"/>
    <w:rsid w:val="009A7222"/>
    <w:rsid w:val="009B3D05"/>
    <w:rsid w:val="009B6E24"/>
    <w:rsid w:val="009E451C"/>
    <w:rsid w:val="009E7699"/>
    <w:rsid w:val="009E76FF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885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56BF6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1">
    <w:name w:val="heading 1"/>
    <w:basedOn w:val="Norml"/>
    <w:next w:val="Norml"/>
    <w:link w:val="Cmsor1Char"/>
    <w:uiPriority w:val="9"/>
    <w:qFormat/>
    <w:rsid w:val="009B6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im">
    <w:name w:val="im"/>
    <w:basedOn w:val="Bekezdsalapbettpusa"/>
    <w:rsid w:val="00933128"/>
  </w:style>
  <w:style w:type="character" w:customStyle="1" w:styleId="Cmsor1Char">
    <w:name w:val="Címsor 1 Char"/>
    <w:basedOn w:val="Bekezdsalapbettpusa"/>
    <w:link w:val="Cmsor1"/>
    <w:uiPriority w:val="9"/>
    <w:rsid w:val="009B6E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8</cp:revision>
  <dcterms:created xsi:type="dcterms:W3CDTF">2026-03-01T17:05:00Z</dcterms:created>
  <dcterms:modified xsi:type="dcterms:W3CDTF">2026-03-01T17:36:00Z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